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B9" w:rsidRPr="00985B9C" w:rsidRDefault="00851EB9" w:rsidP="00851EB9">
      <w:pPr>
        <w:jc w:val="center"/>
        <w:rPr>
          <w:rFonts w:ascii="Impact" w:hAnsi="Impact"/>
          <w:sz w:val="90"/>
          <w:szCs w:val="90"/>
        </w:rPr>
      </w:pPr>
      <w:bookmarkStart w:id="0" w:name="_GoBack"/>
      <w:bookmarkEnd w:id="0"/>
      <w:r w:rsidRPr="00985B9C">
        <w:rPr>
          <w:rFonts w:ascii="Impact" w:hAnsi="Impact"/>
          <w:sz w:val="90"/>
          <w:szCs w:val="90"/>
        </w:rPr>
        <w:t>ОСТОРОЖНО</w:t>
      </w:r>
      <w:r w:rsidR="000408E0">
        <w:rPr>
          <w:rFonts w:ascii="Impact" w:hAnsi="Impact"/>
          <w:sz w:val="90"/>
          <w:szCs w:val="90"/>
        </w:rPr>
        <w:t>,</w:t>
      </w:r>
      <w:r w:rsidRPr="00985B9C">
        <w:rPr>
          <w:rFonts w:ascii="Impact" w:hAnsi="Impact"/>
          <w:sz w:val="90"/>
          <w:szCs w:val="90"/>
        </w:rPr>
        <w:t xml:space="preserve"> МОШЕННИКИ !</w:t>
      </w:r>
    </w:p>
    <w:p w:rsidR="00851EB9" w:rsidRDefault="00985B9C" w:rsidP="00985B9C">
      <w:pPr>
        <w:ind w:left="567" w:right="706"/>
        <w:jc w:val="center"/>
        <w:rPr>
          <w:rFonts w:ascii="Times New Roman" w:hAnsi="Times New Roman" w:cs="Times New Roman"/>
          <w:sz w:val="40"/>
          <w:szCs w:val="40"/>
        </w:rPr>
      </w:pPr>
      <w:r w:rsidRPr="00985B9C">
        <w:rPr>
          <w:rFonts w:ascii="Times New Roman" w:hAnsi="Times New Roman" w:cs="Times New Roman"/>
          <w:sz w:val="32"/>
          <w:szCs w:val="40"/>
        </w:rPr>
        <w:t>В</w:t>
      </w:r>
      <w:r w:rsidR="00851EB9" w:rsidRPr="00985B9C">
        <w:rPr>
          <w:rFonts w:ascii="Times New Roman" w:hAnsi="Times New Roman" w:cs="Times New Roman"/>
          <w:sz w:val="32"/>
          <w:szCs w:val="40"/>
        </w:rPr>
        <w:t xml:space="preserve"> Санкт-Петербург</w:t>
      </w:r>
      <w:r w:rsidRPr="00985B9C">
        <w:rPr>
          <w:rFonts w:ascii="Times New Roman" w:hAnsi="Times New Roman" w:cs="Times New Roman"/>
          <w:sz w:val="32"/>
          <w:szCs w:val="40"/>
        </w:rPr>
        <w:t>е</w:t>
      </w:r>
      <w:r w:rsidR="00851EB9" w:rsidRPr="00985B9C">
        <w:rPr>
          <w:rFonts w:ascii="Times New Roman" w:hAnsi="Times New Roman" w:cs="Times New Roman"/>
          <w:sz w:val="32"/>
          <w:szCs w:val="40"/>
        </w:rPr>
        <w:t xml:space="preserve"> участились случаи</w:t>
      </w:r>
      <w:r w:rsidR="00851EB9" w:rsidRPr="00985B9C">
        <w:rPr>
          <w:rFonts w:ascii="Times New Roman" w:hAnsi="Times New Roman" w:cs="Times New Roman"/>
          <w:b/>
          <w:sz w:val="44"/>
          <w:szCs w:val="40"/>
        </w:rPr>
        <w:t xml:space="preserve"> </w:t>
      </w:r>
      <w:r>
        <w:rPr>
          <w:rFonts w:ascii="Times New Roman" w:hAnsi="Times New Roman" w:cs="Times New Roman"/>
          <w:b/>
          <w:sz w:val="44"/>
          <w:szCs w:val="40"/>
        </w:rPr>
        <w:br/>
      </w:r>
      <w:r w:rsidR="00851EB9" w:rsidRPr="00985B9C">
        <w:rPr>
          <w:rFonts w:ascii="Times New Roman" w:hAnsi="Times New Roman" w:cs="Times New Roman"/>
          <w:b/>
          <w:caps/>
          <w:sz w:val="44"/>
          <w:szCs w:val="40"/>
        </w:rPr>
        <w:t>хищения денежных средств с банковских карт и счетов</w:t>
      </w:r>
      <w:r w:rsidR="00851EB9" w:rsidRPr="00985B9C">
        <w:rPr>
          <w:rFonts w:ascii="Times New Roman" w:hAnsi="Times New Roman" w:cs="Times New Roman"/>
          <w:sz w:val="44"/>
          <w:szCs w:val="40"/>
        </w:rPr>
        <w:t xml:space="preserve"> </w:t>
      </w:r>
      <w:r>
        <w:rPr>
          <w:rFonts w:ascii="Times New Roman" w:hAnsi="Times New Roman" w:cs="Times New Roman"/>
          <w:sz w:val="44"/>
          <w:szCs w:val="40"/>
        </w:rPr>
        <w:br/>
      </w:r>
      <w:r w:rsidR="00851EB9">
        <w:rPr>
          <w:rFonts w:ascii="Times New Roman" w:hAnsi="Times New Roman" w:cs="Times New Roman"/>
          <w:sz w:val="40"/>
          <w:szCs w:val="40"/>
        </w:rPr>
        <w:t>граждан:</w:t>
      </w:r>
    </w:p>
    <w:p w:rsidR="00851EB9" w:rsidRDefault="00851EB9" w:rsidP="00985B9C">
      <w:pPr>
        <w:ind w:left="567" w:right="70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Вам звонят и просят сообщить номер банковской карты и личные данные;</w:t>
      </w:r>
    </w:p>
    <w:p w:rsidR="00851EB9" w:rsidRDefault="00851EB9" w:rsidP="00985B9C">
      <w:pPr>
        <w:ind w:left="567" w:right="70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Вам звонят, представляясь сотрудниками банка и сообщают о блокировке карты или несанкционированном списании (переводе) Ваши</w:t>
      </w:r>
      <w:r w:rsidR="00A850E6">
        <w:rPr>
          <w:rFonts w:ascii="Times New Roman" w:hAnsi="Times New Roman" w:cs="Times New Roman"/>
          <w:sz w:val="40"/>
          <w:szCs w:val="40"/>
        </w:rPr>
        <w:t>х</w:t>
      </w:r>
      <w:r>
        <w:rPr>
          <w:rFonts w:ascii="Times New Roman" w:hAnsi="Times New Roman" w:cs="Times New Roman"/>
          <w:sz w:val="40"/>
          <w:szCs w:val="40"/>
        </w:rPr>
        <w:t xml:space="preserve"> денежных средств;</w:t>
      </w:r>
    </w:p>
    <w:p w:rsidR="00851EB9" w:rsidRDefault="00851EB9" w:rsidP="00985B9C">
      <w:pPr>
        <w:ind w:left="567" w:right="70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на Ваш телефон поступает </w:t>
      </w:r>
      <w:r>
        <w:rPr>
          <w:rFonts w:ascii="Times New Roman" w:hAnsi="Times New Roman" w:cs="Times New Roman"/>
          <w:sz w:val="40"/>
          <w:szCs w:val="40"/>
          <w:lang w:val="en-US"/>
        </w:rPr>
        <w:t>SMS</w:t>
      </w:r>
      <w:r w:rsidRPr="00A45A5E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сообщение о списании денежных средств (за покупку или перевод) с Вашей банковской карты, которые Вы не делали;</w:t>
      </w:r>
    </w:p>
    <w:p w:rsidR="00851EB9" w:rsidRDefault="00851EB9" w:rsidP="00985B9C">
      <w:pPr>
        <w:ind w:left="567" w:right="70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на Ваш телефон поступает </w:t>
      </w:r>
      <w:r>
        <w:rPr>
          <w:rFonts w:ascii="Times New Roman" w:hAnsi="Times New Roman" w:cs="Times New Roman"/>
          <w:sz w:val="40"/>
          <w:szCs w:val="40"/>
          <w:lang w:val="en-US"/>
        </w:rPr>
        <w:t>SMS</w:t>
      </w:r>
      <w:r w:rsidRPr="00A45A5E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сообщение с </w:t>
      </w:r>
      <w:r w:rsidR="009A6AC7">
        <w:rPr>
          <w:rFonts w:ascii="Times New Roman" w:hAnsi="Times New Roman" w:cs="Times New Roman"/>
          <w:sz w:val="40"/>
          <w:szCs w:val="40"/>
        </w:rPr>
        <w:t>просьбой ответить на указанное сообщение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985B9C" w:rsidRDefault="00985B9C" w:rsidP="00985B9C">
      <w:pPr>
        <w:ind w:left="567" w:right="706"/>
        <w:jc w:val="both"/>
        <w:rPr>
          <w:rFonts w:ascii="Times New Roman" w:hAnsi="Times New Roman" w:cs="Times New Roman"/>
          <w:sz w:val="40"/>
          <w:szCs w:val="40"/>
        </w:rPr>
      </w:pPr>
    </w:p>
    <w:p w:rsidR="00851EB9" w:rsidRPr="00985B9C" w:rsidRDefault="00851EB9" w:rsidP="00851EB9">
      <w:pPr>
        <w:jc w:val="center"/>
        <w:rPr>
          <w:rFonts w:ascii="Impact" w:hAnsi="Impact" w:cs="Times New Roman"/>
          <w:sz w:val="72"/>
          <w:szCs w:val="52"/>
        </w:rPr>
      </w:pPr>
      <w:r w:rsidRPr="00985B9C">
        <w:rPr>
          <w:rFonts w:ascii="Impact" w:hAnsi="Impact" w:cs="Times New Roman"/>
          <w:sz w:val="72"/>
          <w:szCs w:val="52"/>
        </w:rPr>
        <w:t>НЕ ВЕРЬТЕ</w:t>
      </w:r>
      <w:r w:rsidR="0049553B" w:rsidRPr="00985B9C">
        <w:rPr>
          <w:rFonts w:ascii="Impact" w:hAnsi="Impact" w:cs="Times New Roman"/>
          <w:sz w:val="72"/>
          <w:szCs w:val="52"/>
        </w:rPr>
        <w:t>,</w:t>
      </w:r>
      <w:r w:rsidR="00B64E62" w:rsidRPr="00985B9C">
        <w:rPr>
          <w:rFonts w:ascii="Impact" w:hAnsi="Impact" w:cs="Times New Roman"/>
          <w:sz w:val="72"/>
          <w:szCs w:val="52"/>
        </w:rPr>
        <w:t xml:space="preserve"> ЭТО ОБМАН </w:t>
      </w:r>
      <w:r w:rsidRPr="00985B9C">
        <w:rPr>
          <w:rFonts w:ascii="Impact" w:hAnsi="Impact" w:cs="Times New Roman"/>
          <w:sz w:val="72"/>
          <w:szCs w:val="52"/>
        </w:rPr>
        <w:t>!</w:t>
      </w:r>
    </w:p>
    <w:p w:rsidR="00985B9C" w:rsidRPr="00985B9C" w:rsidRDefault="00985B9C" w:rsidP="00851EB9">
      <w:pPr>
        <w:jc w:val="center"/>
        <w:rPr>
          <w:rFonts w:ascii="Impact" w:hAnsi="Impact" w:cs="Times New Roman"/>
          <w:sz w:val="48"/>
          <w:szCs w:val="32"/>
        </w:rPr>
      </w:pPr>
      <w:r w:rsidRPr="00985B9C">
        <w:rPr>
          <w:rFonts w:ascii="Impact" w:hAnsi="Impact" w:cs="Times New Roman"/>
          <w:sz w:val="48"/>
          <w:szCs w:val="32"/>
        </w:rPr>
        <w:t>Что делать?</w:t>
      </w:r>
    </w:p>
    <w:p w:rsidR="00985B9C" w:rsidRDefault="00985B9C" w:rsidP="00851EB9">
      <w:pPr>
        <w:jc w:val="center"/>
        <w:rPr>
          <w:rFonts w:ascii="Impact" w:hAnsi="Impact" w:cs="Times New Roman"/>
          <w:sz w:val="32"/>
          <w:szCs w:val="32"/>
        </w:rPr>
      </w:pPr>
      <w:r>
        <w:rPr>
          <w:rFonts w:ascii="Impact" w:hAnsi="Impact" w:cs="Times New Roman"/>
          <w:sz w:val="32"/>
          <w:szCs w:val="32"/>
        </w:rPr>
        <w:t>СРАЗУ ЖЕ</w:t>
      </w:r>
      <w:r w:rsidR="00851EB9">
        <w:rPr>
          <w:rFonts w:ascii="Impact" w:hAnsi="Impact" w:cs="Times New Roman"/>
          <w:sz w:val="32"/>
          <w:szCs w:val="32"/>
        </w:rPr>
        <w:t xml:space="preserve"> ОБРА</w:t>
      </w:r>
      <w:r w:rsidR="0049553B">
        <w:rPr>
          <w:rFonts w:ascii="Impact" w:hAnsi="Impact" w:cs="Times New Roman"/>
          <w:sz w:val="32"/>
          <w:szCs w:val="32"/>
        </w:rPr>
        <w:t>ТИ</w:t>
      </w:r>
      <w:r w:rsidR="00851EB9">
        <w:rPr>
          <w:rFonts w:ascii="Impact" w:hAnsi="Impact" w:cs="Times New Roman"/>
          <w:sz w:val="32"/>
          <w:szCs w:val="32"/>
        </w:rPr>
        <w:t>ТЕСЬ</w:t>
      </w:r>
      <w:r>
        <w:rPr>
          <w:rFonts w:ascii="Impact" w:hAnsi="Impact" w:cs="Times New Roman"/>
          <w:sz w:val="32"/>
          <w:szCs w:val="32"/>
        </w:rPr>
        <w:t xml:space="preserve"> В ОТДЕЛЕНИЕ БАНКА </w:t>
      </w:r>
      <w:r w:rsidR="0049553B">
        <w:rPr>
          <w:rFonts w:ascii="Impact" w:hAnsi="Impact" w:cs="Times New Roman"/>
          <w:sz w:val="32"/>
          <w:szCs w:val="32"/>
        </w:rPr>
        <w:t xml:space="preserve">ПО ТЕЛЕФОНУ ГОРЯЧЕЙ ЛИНИИ, УКАЗАННОМУ НА ОБОРОТНОЙ СТОРОНЕ БАНКОВСКОЙ КАРТЫ ИЛИ </w:t>
      </w:r>
      <w:r w:rsidR="00851EB9">
        <w:rPr>
          <w:rFonts w:ascii="Impact" w:hAnsi="Impact" w:cs="Times New Roman"/>
          <w:sz w:val="32"/>
          <w:szCs w:val="32"/>
        </w:rPr>
        <w:t xml:space="preserve"> ЛИЧНО СО СВОИМ ПАСПОРТОМ В ОТДЕЛЕН</w:t>
      </w:r>
      <w:r w:rsidR="009A6AC7" w:rsidRPr="009A6AC7">
        <w:rPr>
          <w:rFonts w:ascii="Impact" w:hAnsi="Impact" w:cs="Times New Roman"/>
          <w:sz w:val="32"/>
          <w:szCs w:val="32"/>
        </w:rPr>
        <w:t>И</w:t>
      </w:r>
      <w:r w:rsidR="0049553B">
        <w:rPr>
          <w:rFonts w:ascii="Impact" w:hAnsi="Impact" w:cs="Times New Roman"/>
          <w:sz w:val="32"/>
          <w:szCs w:val="32"/>
        </w:rPr>
        <w:t>Е БАНКА,</w:t>
      </w:r>
      <w:r w:rsidR="00851EB9">
        <w:rPr>
          <w:rFonts w:ascii="Impact" w:hAnsi="Impact" w:cs="Times New Roman"/>
          <w:sz w:val="32"/>
          <w:szCs w:val="32"/>
        </w:rPr>
        <w:t xml:space="preserve"> ДЛЯ</w:t>
      </w:r>
      <w:r>
        <w:rPr>
          <w:rFonts w:ascii="Impact" w:hAnsi="Impact" w:cs="Times New Roman"/>
          <w:sz w:val="32"/>
          <w:szCs w:val="32"/>
        </w:rPr>
        <w:t xml:space="preserve"> ПРОВЕРКИ ПОЛУЧЕННОЙ ИНФОРМАЦИИ</w:t>
      </w:r>
      <w:r w:rsidR="00851EB9">
        <w:rPr>
          <w:rFonts w:ascii="Impact" w:hAnsi="Impact" w:cs="Times New Roman"/>
          <w:sz w:val="32"/>
          <w:szCs w:val="32"/>
        </w:rPr>
        <w:t xml:space="preserve"> </w:t>
      </w:r>
    </w:p>
    <w:p w:rsidR="004D58DF" w:rsidRDefault="00851EB9" w:rsidP="00851EB9">
      <w:pPr>
        <w:jc w:val="center"/>
        <w:rPr>
          <w:rFonts w:ascii="Impact" w:hAnsi="Impact" w:cs="Times New Roman"/>
          <w:sz w:val="32"/>
          <w:szCs w:val="32"/>
        </w:rPr>
      </w:pPr>
      <w:r>
        <w:rPr>
          <w:rFonts w:ascii="Impact" w:hAnsi="Impact" w:cs="Times New Roman"/>
          <w:sz w:val="32"/>
          <w:szCs w:val="32"/>
        </w:rPr>
        <w:t xml:space="preserve">А ТАКЖЕ </w:t>
      </w:r>
      <w:r w:rsidR="0049553B">
        <w:rPr>
          <w:rFonts w:ascii="Impact" w:hAnsi="Impact" w:cs="Times New Roman"/>
          <w:sz w:val="32"/>
          <w:szCs w:val="32"/>
        </w:rPr>
        <w:t>СООБЩИТЕ</w:t>
      </w:r>
      <w:r w:rsidR="009A6AC7">
        <w:rPr>
          <w:rFonts w:ascii="Impact" w:hAnsi="Impact" w:cs="Times New Roman"/>
          <w:sz w:val="32"/>
          <w:szCs w:val="32"/>
        </w:rPr>
        <w:t xml:space="preserve"> В ПОЛИЦИЮ ПО ТЕЛЕФОНАМ </w:t>
      </w:r>
      <w:r>
        <w:rPr>
          <w:rFonts w:ascii="Impact" w:hAnsi="Impact" w:cs="Times New Roman"/>
          <w:sz w:val="32"/>
          <w:szCs w:val="32"/>
        </w:rPr>
        <w:t>112 или 02</w:t>
      </w:r>
    </w:p>
    <w:p w:rsidR="000408E0" w:rsidRPr="00646FD3" w:rsidRDefault="000408E0" w:rsidP="000408E0">
      <w:pPr>
        <w:pStyle w:val="a6"/>
        <w:jc w:val="center"/>
        <w:rPr>
          <w:rFonts w:ascii="Arial Black" w:hAnsi="Arial Black" w:cs="Times New Roman"/>
        </w:rPr>
      </w:pPr>
      <w:r w:rsidRPr="00646FD3">
        <w:rPr>
          <w:rFonts w:ascii="Arial Black" w:hAnsi="Arial Black" w:cs="Times New Roman"/>
        </w:rPr>
        <w:lastRenderedPageBreak/>
        <w:t>БУДЬТЕ БДИТЕЛЬНЫ</w:t>
      </w:r>
    </w:p>
    <w:tbl>
      <w:tblPr>
        <w:tblStyle w:val="a5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5431"/>
      </w:tblGrid>
      <w:tr w:rsidR="000408E0" w:rsidTr="000408E0">
        <w:tc>
          <w:tcPr>
            <w:tcW w:w="5485" w:type="dxa"/>
          </w:tcPr>
          <w:p w:rsidR="000408E0" w:rsidRDefault="000408E0" w:rsidP="004F7E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7EAB53" wp14:editId="117F4F4B">
                  <wp:extent cx="2743200" cy="19468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000x1999_0xac120003_1875381050155721306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1" cy="1953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08E0" w:rsidRPr="003C67C9" w:rsidRDefault="000408E0" w:rsidP="004F7EFE">
            <w:pPr>
              <w:jc w:val="center"/>
              <w:rPr>
                <w:b/>
                <w:caps/>
                <w:color w:val="C00000"/>
                <w:sz w:val="32"/>
              </w:rPr>
            </w:pPr>
            <w:r w:rsidRPr="003C67C9">
              <w:rPr>
                <w:b/>
                <w:caps/>
                <w:color w:val="C00000"/>
                <w:sz w:val="32"/>
              </w:rPr>
              <w:t>Не открывайте дверь</w:t>
            </w:r>
          </w:p>
          <w:p w:rsidR="000408E0" w:rsidRDefault="000408E0" w:rsidP="004F7EFE">
            <w:pPr>
              <w:jc w:val="center"/>
            </w:pPr>
            <w:r w:rsidRPr="003C67C9">
              <w:rPr>
                <w:sz w:val="24"/>
              </w:rPr>
              <w:t>Незнакомым людям</w:t>
            </w:r>
          </w:p>
        </w:tc>
        <w:tc>
          <w:tcPr>
            <w:tcW w:w="5431" w:type="dxa"/>
          </w:tcPr>
          <w:p w:rsidR="000408E0" w:rsidRDefault="000408E0" w:rsidP="004F7E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11B64D" wp14:editId="2E8BA1CF">
                  <wp:extent cx="2886075" cy="18939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9b3b733eba9263b4d312e708bd6015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456" cy="190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08E0" w:rsidRPr="003C67C9" w:rsidRDefault="000408E0" w:rsidP="004F7EFE">
            <w:pPr>
              <w:jc w:val="center"/>
              <w:rPr>
                <w:sz w:val="24"/>
              </w:rPr>
            </w:pPr>
            <w:r w:rsidRPr="003C67C9">
              <w:rPr>
                <w:sz w:val="24"/>
              </w:rPr>
              <w:t>Если вы подозреваете, что вас хотят обмануть,</w:t>
            </w:r>
          </w:p>
          <w:p w:rsidR="000408E0" w:rsidRPr="003C67C9" w:rsidRDefault="000408E0" w:rsidP="004F7EFE">
            <w:pPr>
              <w:jc w:val="center"/>
              <w:rPr>
                <w:sz w:val="24"/>
              </w:rPr>
            </w:pPr>
            <w:r w:rsidRPr="003C67C9">
              <w:rPr>
                <w:b/>
                <w:caps/>
                <w:color w:val="C00000"/>
                <w:sz w:val="32"/>
              </w:rPr>
              <w:t>не стесняйтесь звонить в полицию</w:t>
            </w:r>
            <w:r w:rsidRPr="003C67C9">
              <w:rPr>
                <w:color w:val="C00000"/>
                <w:sz w:val="24"/>
              </w:rPr>
              <w:t>,</w:t>
            </w:r>
          </w:p>
          <w:p w:rsidR="000408E0" w:rsidRDefault="000408E0" w:rsidP="004F7EFE">
            <w:pPr>
              <w:jc w:val="center"/>
            </w:pPr>
            <w:r w:rsidRPr="003C67C9">
              <w:rPr>
                <w:sz w:val="24"/>
              </w:rPr>
              <w:t>Вам обязательно помогут</w:t>
            </w:r>
          </w:p>
        </w:tc>
      </w:tr>
      <w:tr w:rsidR="000408E0" w:rsidTr="000408E0">
        <w:tc>
          <w:tcPr>
            <w:tcW w:w="5485" w:type="dxa"/>
          </w:tcPr>
          <w:p w:rsidR="000408E0" w:rsidRDefault="000408E0" w:rsidP="004F7E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CB4303" wp14:editId="39D6A880">
                  <wp:extent cx="2790825" cy="188872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9173e1ab753f746548fab423aa73f97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10" b="30461"/>
                          <a:stretch/>
                        </pic:blipFill>
                        <pic:spPr bwMode="auto">
                          <a:xfrm>
                            <a:off x="0" y="0"/>
                            <a:ext cx="2812574" cy="1903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08E0" w:rsidRDefault="000408E0" w:rsidP="004F7EFE">
            <w:pPr>
              <w:jc w:val="center"/>
            </w:pPr>
            <w:r w:rsidRPr="003C67C9">
              <w:rPr>
                <w:b/>
              </w:rPr>
              <w:t>Проявляйте осторожность</w:t>
            </w:r>
            <w:r>
              <w:t xml:space="preserve">, если с вами пытаются заговорить на улице </w:t>
            </w:r>
            <w:r w:rsidRPr="00646FD3">
              <w:rPr>
                <w:b/>
                <w:caps/>
                <w:color w:val="C00000"/>
                <w:sz w:val="28"/>
              </w:rPr>
              <w:t>незнакомые люди</w:t>
            </w:r>
          </w:p>
          <w:p w:rsidR="000408E0" w:rsidRPr="00646FD3" w:rsidRDefault="000408E0" w:rsidP="004F7EFE">
            <w:pPr>
              <w:jc w:val="center"/>
              <w:rPr>
                <w:b/>
              </w:rPr>
            </w:pPr>
            <w:r w:rsidRPr="00646FD3">
              <w:rPr>
                <w:b/>
                <w:sz w:val="24"/>
              </w:rPr>
              <w:t>Не соглашайтесь на их предложения, ни в коем случае не приглашайте их в свой дом!</w:t>
            </w:r>
          </w:p>
        </w:tc>
        <w:tc>
          <w:tcPr>
            <w:tcW w:w="5431" w:type="dxa"/>
          </w:tcPr>
          <w:p w:rsidR="000408E0" w:rsidRDefault="000408E0" w:rsidP="004F7E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0B0B3E" wp14:editId="71BB3412">
                  <wp:extent cx="2971800" cy="185144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ввввв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39" b="6992"/>
                          <a:stretch/>
                        </pic:blipFill>
                        <pic:spPr bwMode="auto">
                          <a:xfrm>
                            <a:off x="0" y="0"/>
                            <a:ext cx="2990894" cy="186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08E0" w:rsidRDefault="000408E0" w:rsidP="004F7EFE">
            <w:pPr>
              <w:jc w:val="center"/>
            </w:pPr>
            <w:r w:rsidRPr="00646FD3">
              <w:rPr>
                <w:b/>
                <w:caps/>
                <w:color w:val="C00000"/>
                <w:sz w:val="28"/>
              </w:rPr>
              <w:t>Не соглашайтесь</w:t>
            </w:r>
            <w:r w:rsidRPr="00646FD3">
              <w:rPr>
                <w:caps/>
                <w:color w:val="C00000"/>
                <w:sz w:val="28"/>
              </w:rPr>
              <w:t xml:space="preserve"> </w:t>
            </w:r>
            <w:r>
              <w:t xml:space="preserve">на приглашения </w:t>
            </w:r>
            <w:r w:rsidRPr="003C67C9">
              <w:rPr>
                <w:b/>
              </w:rPr>
              <w:t>принять участие в розыгрыше призов, купить чудодейственные лекарства</w:t>
            </w:r>
            <w:r>
              <w:t xml:space="preserve">, приборы или дешевые вещи и продукты. Тем более </w:t>
            </w:r>
            <w:r>
              <w:br/>
            </w:r>
            <w:r w:rsidRPr="00646FD3">
              <w:rPr>
                <w:b/>
              </w:rPr>
              <w:t>не соглашайтесь получить приз лотереи</w:t>
            </w:r>
            <w:r>
              <w:t>, в которой вы не принимали участие</w:t>
            </w:r>
          </w:p>
        </w:tc>
      </w:tr>
      <w:tr w:rsidR="000408E0" w:rsidTr="000408E0">
        <w:tc>
          <w:tcPr>
            <w:tcW w:w="5485" w:type="dxa"/>
          </w:tcPr>
          <w:p w:rsidR="000408E0" w:rsidRDefault="000408E0" w:rsidP="004F7E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C97BC5" wp14:editId="0D9DF755">
                  <wp:extent cx="2695575" cy="1762857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neplus-6-helistamine-kone-nutitelefon-raakimine-telefon-telefoni-kone-8538567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597" cy="177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08E0" w:rsidRDefault="000408E0" w:rsidP="004F7EFE">
            <w:pPr>
              <w:jc w:val="center"/>
            </w:pPr>
            <w:r w:rsidRPr="003C67C9">
              <w:rPr>
                <w:b/>
                <w:caps/>
                <w:color w:val="C00000"/>
                <w:sz w:val="28"/>
              </w:rPr>
              <w:t>Не доверяйте информации</w:t>
            </w:r>
            <w:r>
              <w:t xml:space="preserve">, если вам сообщают, что </w:t>
            </w:r>
            <w:r w:rsidRPr="003C67C9">
              <w:rPr>
                <w:b/>
              </w:rPr>
              <w:t>ваш родственник или знакомый попал в беду и нужна крупная сумма денег</w:t>
            </w:r>
            <w:r>
              <w:t>, чтобы «вытащить» его. Это распространенный обман</w:t>
            </w:r>
          </w:p>
          <w:p w:rsidR="000408E0" w:rsidRDefault="000408E0" w:rsidP="004F7EFE">
            <w:pPr>
              <w:jc w:val="center"/>
            </w:pPr>
            <w:r w:rsidRPr="003C67C9">
              <w:rPr>
                <w:b/>
                <w:caps/>
                <w:color w:val="C00000"/>
                <w:sz w:val="28"/>
              </w:rPr>
              <w:t>Не доверяйте информации</w:t>
            </w:r>
            <w:r>
              <w:t xml:space="preserve">, что у вас или вашего родственника </w:t>
            </w:r>
            <w:r w:rsidRPr="003C67C9">
              <w:rPr>
                <w:b/>
              </w:rPr>
              <w:t>обнаружена опасная болезнь и нужны деньги на лечение или покупку дорогостоящих лекарств</w:t>
            </w:r>
            <w:r>
              <w:t>, врачи не сообщают такое по телефону</w:t>
            </w:r>
          </w:p>
        </w:tc>
        <w:tc>
          <w:tcPr>
            <w:tcW w:w="5431" w:type="dxa"/>
          </w:tcPr>
          <w:p w:rsidR="000408E0" w:rsidRDefault="000408E0" w:rsidP="004F7E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26254A" wp14:editId="52713E34">
                  <wp:extent cx="2705100" cy="1803497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positphotos_10241421-stock-photo-fortune-tellers-hand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91" cy="182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08E0" w:rsidRDefault="000408E0" w:rsidP="004F7EFE">
            <w:pPr>
              <w:jc w:val="center"/>
            </w:pPr>
            <w:r w:rsidRPr="003C67C9">
              <w:rPr>
                <w:b/>
                <w:caps/>
                <w:color w:val="C00000"/>
                <w:sz w:val="28"/>
              </w:rPr>
              <w:t>Не соглашайтесь</w:t>
            </w:r>
            <w:r w:rsidRPr="003C67C9">
              <w:rPr>
                <w:color w:val="C00000"/>
                <w:sz w:val="28"/>
              </w:rPr>
              <w:t xml:space="preserve"> </w:t>
            </w:r>
            <w:r>
              <w:t xml:space="preserve">на предложения </w:t>
            </w:r>
            <w:r w:rsidRPr="003C67C9">
              <w:rPr>
                <w:b/>
              </w:rPr>
              <w:t>снять порчу или сглаз, погадать, предсказать будущее.</w:t>
            </w:r>
            <w:r>
              <w:t xml:space="preserve"> Это хороший повод завладеть деньгами доверчивых людей</w:t>
            </w:r>
          </w:p>
        </w:tc>
      </w:tr>
    </w:tbl>
    <w:p w:rsidR="000408E0" w:rsidRDefault="000408E0" w:rsidP="000408E0">
      <w:pPr>
        <w:rPr>
          <w:rFonts w:ascii="Impact" w:hAnsi="Impact" w:cs="Times New Roman"/>
          <w:sz w:val="32"/>
          <w:szCs w:val="32"/>
        </w:rPr>
      </w:pPr>
    </w:p>
    <w:sectPr w:rsidR="000408E0" w:rsidSect="000408E0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9E" w:rsidRDefault="000D179E" w:rsidP="000408E0">
      <w:pPr>
        <w:spacing w:after="0" w:line="240" w:lineRule="auto"/>
      </w:pPr>
      <w:r>
        <w:separator/>
      </w:r>
    </w:p>
  </w:endnote>
  <w:endnote w:type="continuationSeparator" w:id="0">
    <w:p w:rsidR="000D179E" w:rsidRDefault="000D179E" w:rsidP="0004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9E" w:rsidRDefault="000D179E" w:rsidP="000408E0">
      <w:pPr>
        <w:spacing w:after="0" w:line="240" w:lineRule="auto"/>
      </w:pPr>
      <w:r>
        <w:separator/>
      </w:r>
    </w:p>
  </w:footnote>
  <w:footnote w:type="continuationSeparator" w:id="0">
    <w:p w:rsidR="000D179E" w:rsidRDefault="000D179E" w:rsidP="00040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B9"/>
    <w:rsid w:val="000408E0"/>
    <w:rsid w:val="000D179E"/>
    <w:rsid w:val="00394C64"/>
    <w:rsid w:val="00462A4D"/>
    <w:rsid w:val="0049553B"/>
    <w:rsid w:val="004D58DF"/>
    <w:rsid w:val="00851EB9"/>
    <w:rsid w:val="008F09C9"/>
    <w:rsid w:val="00925590"/>
    <w:rsid w:val="00985B9C"/>
    <w:rsid w:val="009A6AC7"/>
    <w:rsid w:val="00A850E6"/>
    <w:rsid w:val="00B42296"/>
    <w:rsid w:val="00B64E62"/>
    <w:rsid w:val="00C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889F-05DB-49D4-9E3D-E98F7F5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B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4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0408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408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040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8E0"/>
  </w:style>
  <w:style w:type="paragraph" w:styleId="aa">
    <w:name w:val="footer"/>
    <w:basedOn w:val="a"/>
    <w:link w:val="ab"/>
    <w:uiPriority w:val="99"/>
    <w:unhideWhenUsed/>
    <w:rsid w:val="00040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Петухова Ольга Владимировна</cp:lastModifiedBy>
  <cp:revision>2</cp:revision>
  <cp:lastPrinted>2019-11-13T07:20:00Z</cp:lastPrinted>
  <dcterms:created xsi:type="dcterms:W3CDTF">2019-11-13T14:34:00Z</dcterms:created>
  <dcterms:modified xsi:type="dcterms:W3CDTF">2019-11-13T14:34:00Z</dcterms:modified>
</cp:coreProperties>
</file>